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73C1" w14:textId="77777777" w:rsidR="0058744C" w:rsidRPr="0058744C" w:rsidRDefault="0058744C" w:rsidP="0058744C">
      <w:pPr>
        <w:ind w:left="360"/>
      </w:pPr>
      <w:bookmarkStart w:id="0" w:name="_GoBack"/>
      <w:bookmarkEnd w:id="0"/>
      <w:r w:rsidRPr="0058744C">
        <w:t>Oplæg til forskellige trænings sessioner for kredseftersøger.</w:t>
      </w:r>
    </w:p>
    <w:p w14:paraId="19F08B75" w14:textId="77777777" w:rsidR="0058744C" w:rsidRPr="0058744C" w:rsidRDefault="0058744C" w:rsidP="0058744C">
      <w:pPr>
        <w:ind w:left="360"/>
      </w:pPr>
      <w:r w:rsidRPr="0058744C">
        <w:t>Kredseftersøger vælger selv rækkefølgen, dog skal der tages hensyn til at aspiranthunde, skal have ”lettere” opgaver i starten, måske skal hundefører hjælps i gang med selvtræning i markering/apportering af fundne genstande, samt lettere søgning af genstande – som gennemgået i teori.</w:t>
      </w:r>
    </w:p>
    <w:p w14:paraId="3C22C0E6" w14:textId="77777777" w:rsidR="0058744C" w:rsidRPr="0058744C" w:rsidRDefault="0058744C" w:rsidP="0058744C">
      <w:pPr>
        <w:ind w:left="360"/>
      </w:pPr>
      <w:r w:rsidRPr="0058744C">
        <w:t xml:space="preserve">I de forskellige sessioner, skal kredseftersøger sikre at der afhængig af hundens erfaring udlægges såvel store som mindre genstande. </w:t>
      </w:r>
    </w:p>
    <w:p w14:paraId="1C4F16A4" w14:textId="77777777" w:rsidR="0058744C" w:rsidRPr="0058744C" w:rsidRDefault="0058744C" w:rsidP="0058744C">
      <w:pPr>
        <w:ind w:left="360"/>
      </w:pPr>
      <w:r w:rsidRPr="0058744C">
        <w:t xml:space="preserve">Til erfarne eftersøgere kan det være en god ide at oprette et søgefelt nogle dage føre træningen afvikles. </w:t>
      </w:r>
    </w:p>
    <w:p w14:paraId="4E74E7B2" w14:textId="093EB459" w:rsidR="00A63E41" w:rsidRDefault="00A63E41" w:rsidP="00F36FA9"/>
    <w:p w14:paraId="35478EAC" w14:textId="77777777" w:rsidR="0058744C" w:rsidRPr="0058744C" w:rsidRDefault="0058744C" w:rsidP="0058744C">
      <w:pPr>
        <w:ind w:left="360"/>
        <w:rPr>
          <w:b/>
          <w:bCs/>
          <w:sz w:val="24"/>
          <w:szCs w:val="24"/>
        </w:rPr>
      </w:pPr>
      <w:r w:rsidRPr="0058744C">
        <w:rPr>
          <w:b/>
          <w:bCs/>
          <w:sz w:val="24"/>
          <w:szCs w:val="24"/>
        </w:rPr>
        <w:t>Terræn</w:t>
      </w:r>
    </w:p>
    <w:p w14:paraId="15392FBC" w14:textId="77777777" w:rsidR="0058744C" w:rsidRPr="0058744C" w:rsidRDefault="0058744C" w:rsidP="0058744C">
      <w:pPr>
        <w:pStyle w:val="Listeafsnit"/>
        <w:numPr>
          <w:ilvl w:val="0"/>
          <w:numId w:val="9"/>
        </w:numPr>
      </w:pPr>
      <w:r w:rsidRPr="0058744C">
        <w:t>Det er vigtigt at træningssessioner varieres i terræn.</w:t>
      </w:r>
    </w:p>
    <w:p w14:paraId="4DE8EB34" w14:textId="77777777" w:rsidR="0058744C" w:rsidRPr="0058744C" w:rsidRDefault="0058744C" w:rsidP="0058744C">
      <w:pPr>
        <w:pStyle w:val="Listeafsnit"/>
        <w:numPr>
          <w:ilvl w:val="0"/>
          <w:numId w:val="9"/>
        </w:numPr>
      </w:pPr>
      <w:r w:rsidRPr="0058744C">
        <w:t>Mark og eng – her skal der trænes på såvel langt og kort bevoksning, samt med tør og våd overflade.</w:t>
      </w:r>
    </w:p>
    <w:p w14:paraId="7B9414A9" w14:textId="77777777" w:rsidR="0058744C" w:rsidRPr="0058744C" w:rsidRDefault="0058744C" w:rsidP="0058744C">
      <w:pPr>
        <w:pStyle w:val="Listeafsnit"/>
        <w:numPr>
          <w:ilvl w:val="0"/>
          <w:numId w:val="9"/>
        </w:numPr>
      </w:pPr>
      <w:r w:rsidRPr="0058744C">
        <w:t>Skov – gerne tæt og let tilgængelig skov – og gerne både løv og granskovs bevoksning.</w:t>
      </w:r>
    </w:p>
    <w:p w14:paraId="7AE99160" w14:textId="77777777" w:rsidR="0058744C" w:rsidRPr="0058744C" w:rsidRDefault="0058744C" w:rsidP="0058744C">
      <w:pPr>
        <w:pStyle w:val="Listeafsnit"/>
        <w:numPr>
          <w:ilvl w:val="0"/>
          <w:numId w:val="9"/>
        </w:numPr>
      </w:pPr>
      <w:r w:rsidRPr="0058744C">
        <w:t>Bymæssig bebyggelse – asfalt og flisebelagt underlag, trapper, parker hvor der færdes mange mennesker.</w:t>
      </w:r>
    </w:p>
    <w:p w14:paraId="6D7B04FC" w14:textId="77777777" w:rsidR="0058744C" w:rsidRPr="0058744C" w:rsidRDefault="0058744C" w:rsidP="0058744C">
      <w:pPr>
        <w:pStyle w:val="Listeafsnit"/>
        <w:numPr>
          <w:ilvl w:val="0"/>
          <w:numId w:val="9"/>
        </w:numPr>
      </w:pPr>
      <w:r w:rsidRPr="0058744C">
        <w:t xml:space="preserve">Strand og vandkanter  </w:t>
      </w:r>
    </w:p>
    <w:p w14:paraId="237B3428" w14:textId="50BEAE60" w:rsidR="0058744C" w:rsidRDefault="0058744C" w:rsidP="0058744C">
      <w:pPr>
        <w:pStyle w:val="Listeafsnit"/>
        <w:numPr>
          <w:ilvl w:val="0"/>
          <w:numId w:val="9"/>
        </w:numPr>
      </w:pPr>
      <w:r w:rsidRPr="0058744C">
        <w:t>Det er vigtigt at tilse at hundene er trygge og ikke lader sig distrahere af mange mennesker, andre hunde</w:t>
      </w:r>
    </w:p>
    <w:p w14:paraId="283F83A6" w14:textId="77777777" w:rsidR="0058744C" w:rsidRDefault="0058744C" w:rsidP="0058744C">
      <w:pPr>
        <w:ind w:left="360"/>
        <w:rPr>
          <w:b/>
          <w:bCs/>
          <w:sz w:val="24"/>
          <w:szCs w:val="24"/>
        </w:rPr>
      </w:pPr>
    </w:p>
    <w:p w14:paraId="5C11CA3C" w14:textId="36099254" w:rsidR="0058744C" w:rsidRPr="0058744C" w:rsidRDefault="0058744C" w:rsidP="0058744C">
      <w:pPr>
        <w:ind w:left="360"/>
        <w:rPr>
          <w:b/>
          <w:bCs/>
          <w:sz w:val="24"/>
          <w:szCs w:val="24"/>
        </w:rPr>
      </w:pPr>
      <w:r w:rsidRPr="0058744C">
        <w:rPr>
          <w:b/>
          <w:bCs/>
          <w:sz w:val="24"/>
          <w:szCs w:val="24"/>
        </w:rPr>
        <w:t>Eftersøger aspiranter</w:t>
      </w:r>
    </w:p>
    <w:p w14:paraId="31884F84" w14:textId="77777777" w:rsidR="0058744C" w:rsidRPr="0058744C" w:rsidRDefault="0058744C" w:rsidP="0058744C">
      <w:pPr>
        <w:pStyle w:val="Listeafsnit"/>
        <w:numPr>
          <w:ilvl w:val="0"/>
          <w:numId w:val="10"/>
        </w:numPr>
      </w:pPr>
      <w:r w:rsidRPr="0058744C">
        <w:t xml:space="preserve">Når der er aspiranter, kan det være nødvendigt at der anvises små afgrænsede områder til opgaven, så såvel hund som fører oplever succes, og dermed kan opgaverne laves sværere. </w:t>
      </w:r>
    </w:p>
    <w:p w14:paraId="555F4E1F" w14:textId="77777777" w:rsidR="0058744C" w:rsidRPr="0058744C" w:rsidRDefault="0058744C" w:rsidP="0058744C">
      <w:pPr>
        <w:pStyle w:val="Listeafsnit"/>
        <w:numPr>
          <w:ilvl w:val="0"/>
          <w:numId w:val="10"/>
        </w:numPr>
      </w:pPr>
      <w:r w:rsidRPr="0058744C">
        <w:t xml:space="preserve">Området udvides i størrelse og genstande formindskes - efterhånden som der er succes med opgaverne. </w:t>
      </w:r>
    </w:p>
    <w:p w14:paraId="4444ECEE" w14:textId="77777777" w:rsidR="0058744C" w:rsidRPr="0058744C" w:rsidRDefault="0058744C" w:rsidP="0058744C">
      <w:pPr>
        <w:pStyle w:val="Listeafsnit"/>
        <w:numPr>
          <w:ilvl w:val="1"/>
          <w:numId w:val="10"/>
        </w:numPr>
      </w:pPr>
      <w:r w:rsidRPr="0058744C">
        <w:t>Trin 1: I starten kan de være en god ide at lade hundefører selv udlægge genstande i området.</w:t>
      </w:r>
    </w:p>
    <w:p w14:paraId="23422EFE" w14:textId="77777777" w:rsidR="0058744C" w:rsidRPr="0058744C" w:rsidRDefault="0058744C" w:rsidP="0058744C">
      <w:pPr>
        <w:pStyle w:val="Listeafsnit"/>
        <w:numPr>
          <w:ilvl w:val="1"/>
          <w:numId w:val="10"/>
        </w:numPr>
      </w:pPr>
      <w:r w:rsidRPr="0058744C">
        <w:t>Trin 2: Lad hundefører se hvor genstandene lægges.</w:t>
      </w:r>
    </w:p>
    <w:p w14:paraId="3D119985" w14:textId="77777777" w:rsidR="0058744C" w:rsidRPr="0058744C" w:rsidRDefault="0058744C" w:rsidP="0058744C">
      <w:pPr>
        <w:pStyle w:val="Listeafsnit"/>
        <w:numPr>
          <w:ilvl w:val="1"/>
          <w:numId w:val="10"/>
        </w:numPr>
      </w:pPr>
      <w:r w:rsidRPr="0058744C">
        <w:t>Trin 3: Lav området klar på dagen for træning</w:t>
      </w:r>
    </w:p>
    <w:p w14:paraId="673B5596" w14:textId="77777777" w:rsidR="0058744C" w:rsidRPr="0058744C" w:rsidRDefault="0058744C" w:rsidP="0058744C">
      <w:pPr>
        <w:pStyle w:val="Listeafsnit"/>
        <w:numPr>
          <w:ilvl w:val="0"/>
          <w:numId w:val="10"/>
        </w:numPr>
      </w:pPr>
      <w:r w:rsidRPr="0058744C">
        <w:t>Det er vigtigt at observerer hvor meget hjælp hunden får af fører, og vejlede fører i at observerer sin hund.</w:t>
      </w:r>
    </w:p>
    <w:p w14:paraId="3E347C88" w14:textId="77777777" w:rsidR="0058744C" w:rsidRPr="0058744C" w:rsidRDefault="0058744C" w:rsidP="0058744C"/>
    <w:p w14:paraId="204A2AC8" w14:textId="77777777" w:rsidR="0058744C" w:rsidRPr="0058744C" w:rsidRDefault="0058744C" w:rsidP="0058744C">
      <w:pPr>
        <w:ind w:left="360"/>
      </w:pPr>
      <w:r w:rsidRPr="0058744C">
        <w:t>Session 1</w:t>
      </w:r>
    </w:p>
    <w:p w14:paraId="5857ECB5" w14:textId="77777777" w:rsidR="0058744C" w:rsidRPr="0058744C" w:rsidRDefault="0058744C" w:rsidP="0058744C">
      <w:pPr>
        <w:ind w:left="1080"/>
      </w:pPr>
      <w:r w:rsidRPr="0058744C">
        <w:t>Søg i større felter på blandet underlag. Her bruges genstande i blandet størrelse.</w:t>
      </w:r>
    </w:p>
    <w:p w14:paraId="4020C27B" w14:textId="77777777" w:rsidR="0058744C" w:rsidRPr="0058744C" w:rsidRDefault="0058744C" w:rsidP="0058744C">
      <w:pPr>
        <w:ind w:left="1080"/>
      </w:pPr>
      <w:r w:rsidRPr="0058744C">
        <w:t>Søg i kraftigt bevoksede. Her bruges kun større genstande</w:t>
      </w:r>
    </w:p>
    <w:p w14:paraId="43D1C3A6" w14:textId="77777777" w:rsidR="0058744C" w:rsidRPr="0058744C" w:rsidRDefault="0058744C" w:rsidP="0058744C">
      <w:pPr>
        <w:ind w:left="360"/>
      </w:pPr>
      <w:r w:rsidRPr="0058744C">
        <w:t xml:space="preserve">Session 2, </w:t>
      </w:r>
    </w:p>
    <w:p w14:paraId="614B7E69" w14:textId="77777777" w:rsidR="0058744C" w:rsidRPr="0058744C" w:rsidRDefault="0058744C" w:rsidP="0058744C">
      <w:pPr>
        <w:ind w:left="1080"/>
      </w:pPr>
      <w:r w:rsidRPr="0058744C">
        <w:t>Søg i svært og variabelt terræn, her bruges kun større genstande.</w:t>
      </w:r>
    </w:p>
    <w:p w14:paraId="283D6A72" w14:textId="77777777" w:rsidR="0058744C" w:rsidRPr="0058744C" w:rsidRDefault="0058744C" w:rsidP="0058744C">
      <w:pPr>
        <w:ind w:left="1080"/>
      </w:pPr>
      <w:r w:rsidRPr="0058744C">
        <w:t>Søg i svært og variabelt terræn, her bruges kun mindre og helt små genstande.</w:t>
      </w:r>
    </w:p>
    <w:p w14:paraId="57296B42" w14:textId="77777777" w:rsidR="0058744C" w:rsidRPr="0058744C" w:rsidRDefault="0058744C" w:rsidP="0058744C">
      <w:pPr>
        <w:ind w:left="360"/>
      </w:pPr>
      <w:r w:rsidRPr="0058744C">
        <w:t xml:space="preserve">Session 3 </w:t>
      </w:r>
    </w:p>
    <w:p w14:paraId="6B04A6A1" w14:textId="77777777" w:rsidR="0058744C" w:rsidRPr="0058744C" w:rsidRDefault="0058744C" w:rsidP="0058744C">
      <w:pPr>
        <w:ind w:left="1080"/>
      </w:pPr>
      <w:r w:rsidRPr="0058744C">
        <w:t>Kædeeftersøgning på variabelt terræn, hundene skal kunne bevise at de kan arbejde koncentreret i kæde uden at lade sig distrahere af at der går hunde i felter ved siden af dem 8 (Succesrate minimum 90 % af de udlagte genstande). Kun større genstande.</w:t>
      </w:r>
    </w:p>
    <w:p w14:paraId="2C795EA8" w14:textId="77777777" w:rsidR="0058744C" w:rsidRPr="0058744C" w:rsidRDefault="0058744C" w:rsidP="0058744C">
      <w:pPr>
        <w:ind w:left="1080"/>
      </w:pPr>
      <w:r w:rsidRPr="0058744C">
        <w:t xml:space="preserve"> Kædeeftersøgning på større område hvor der rykkes fremad efter tidsintervaller, det er ikke givet, at der er noget i alle felter på marken, men alt skal findes. Større og mindre genstande.</w:t>
      </w:r>
    </w:p>
    <w:p w14:paraId="1783F208" w14:textId="77777777" w:rsidR="0058744C" w:rsidRPr="0058744C" w:rsidRDefault="0058744C" w:rsidP="0058744C">
      <w:pPr>
        <w:ind w:left="360"/>
      </w:pPr>
      <w:r w:rsidRPr="0058744C">
        <w:t xml:space="preserve">Session 4, </w:t>
      </w:r>
    </w:p>
    <w:p w14:paraId="3BE8EBE2" w14:textId="77777777" w:rsidR="0058744C" w:rsidRPr="0058744C" w:rsidRDefault="0058744C" w:rsidP="0058744C">
      <w:pPr>
        <w:ind w:left="1080"/>
      </w:pPr>
      <w:r w:rsidRPr="0058744C">
        <w:t>Eftersøgning kun på små genstande på variabelt underlag (Succesrate 90 % af de udlagte genstande) Eftersøgningen foregår i felter, Flere felter ved siden af hinanden og dermed også flere hunde på samme tid.</w:t>
      </w:r>
    </w:p>
    <w:p w14:paraId="71AE01CF" w14:textId="77777777" w:rsidR="0058744C" w:rsidRPr="0058744C" w:rsidRDefault="0058744C" w:rsidP="0058744C">
      <w:pPr>
        <w:ind w:left="1080"/>
      </w:pPr>
      <w:r w:rsidRPr="0058744C">
        <w:t xml:space="preserve">Træning i eftersøgning i line, skal bruges på sidste modul hvor der skal trænes i trafikeret areal </w:t>
      </w:r>
    </w:p>
    <w:p w14:paraId="3B8851B1" w14:textId="77777777" w:rsidR="0058744C" w:rsidRPr="0058744C" w:rsidRDefault="0058744C" w:rsidP="0058744C">
      <w:pPr>
        <w:ind w:left="360"/>
      </w:pPr>
      <w:r w:rsidRPr="0058744C">
        <w:t xml:space="preserve">Session 5, </w:t>
      </w:r>
    </w:p>
    <w:p w14:paraId="77B2D7ED" w14:textId="77777777" w:rsidR="0058744C" w:rsidRPr="0058744C" w:rsidRDefault="0058744C" w:rsidP="0058744C">
      <w:pPr>
        <w:ind w:left="1080"/>
      </w:pPr>
      <w:r w:rsidRPr="0058744C">
        <w:lastRenderedPageBreak/>
        <w:t>Eftersøgning i skov, her skal vi hele spektret igennem, store og små genstande, flere hunde ad gangen, og variabelt underlag. (succesrate minimum 90 % af de udlagte genstande)</w:t>
      </w:r>
    </w:p>
    <w:p w14:paraId="23129D21" w14:textId="77777777" w:rsidR="0058744C" w:rsidRPr="0058744C" w:rsidRDefault="0058744C" w:rsidP="0058744C">
      <w:pPr>
        <w:ind w:left="360"/>
      </w:pPr>
      <w:r w:rsidRPr="0058744C">
        <w:t xml:space="preserve">Session 6, </w:t>
      </w:r>
    </w:p>
    <w:p w14:paraId="1C22C28C" w14:textId="77777777" w:rsidR="0058744C" w:rsidRPr="0058744C" w:rsidRDefault="0058744C" w:rsidP="0058744C">
      <w:pPr>
        <w:ind w:left="1080"/>
      </w:pPr>
      <w:r w:rsidRPr="0058744C">
        <w:t xml:space="preserve">Eftersøgning i variabelt og trafikeret område, parker, alleer, parkeringspladser, alle mulige andre steder hvor folk taber deres ejendele. </w:t>
      </w:r>
    </w:p>
    <w:p w14:paraId="58E44C79" w14:textId="15A348C3" w:rsidR="0058744C" w:rsidRDefault="0058744C" w:rsidP="0058744C">
      <w:pPr>
        <w:ind w:left="1080"/>
      </w:pPr>
      <w:r>
        <w:t>En opgave kunne være:</w:t>
      </w:r>
    </w:p>
    <w:p w14:paraId="7C8E3A3D" w14:textId="73427DE2" w:rsidR="0058744C" w:rsidRPr="0058744C" w:rsidRDefault="0058744C" w:rsidP="0058744C">
      <w:pPr>
        <w:ind w:left="1080"/>
      </w:pPr>
      <w:r w:rsidRPr="0058744C">
        <w:t>Førerne vil her blive bedt om at aflevere deres bilnøgler og kommer derfor naturligvis først hjem når nøglerne er fundet igen.</w:t>
      </w:r>
    </w:p>
    <w:p w14:paraId="45998290" w14:textId="77777777" w:rsidR="0058744C" w:rsidRPr="00F36FA9" w:rsidRDefault="0058744C" w:rsidP="0058744C"/>
    <w:sectPr w:rsidR="0058744C" w:rsidRPr="00F36FA9" w:rsidSect="006E545A">
      <w:pgSz w:w="11906" w:h="16838" w:code="9"/>
      <w:pgMar w:top="1701" w:right="1701" w:bottom="1701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3pt;height:93pt" o:bullet="t">
        <v:imagedata r:id="rId1" o:title="DCH_Hund_2"/>
      </v:shape>
    </w:pict>
  </w:numPicBullet>
  <w:abstractNum w:abstractNumId="0" w15:restartNumberingAfterBreak="0">
    <w:nsid w:val="2DD0492B"/>
    <w:multiLevelType w:val="hybridMultilevel"/>
    <w:tmpl w:val="7D267D5C"/>
    <w:lvl w:ilvl="0" w:tplc="92761F6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ECD1E8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CC2C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EC9D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3A249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9EC7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4AA1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50ED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8ABE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42A76E3"/>
    <w:multiLevelType w:val="hybridMultilevel"/>
    <w:tmpl w:val="7DD86606"/>
    <w:lvl w:ilvl="0" w:tplc="5DBC8554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7126A"/>
    <w:multiLevelType w:val="multilevel"/>
    <w:tmpl w:val="B4EEC1B4"/>
    <w:lvl w:ilvl="0">
      <w:start w:val="1"/>
      <w:numFmt w:val="decimal"/>
      <w:pStyle w:val="Overskrift1"/>
      <w:lvlText w:val="%1.0"/>
      <w:lvlJc w:val="left"/>
      <w:pPr>
        <w:ind w:left="0" w:hanging="39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3" w15:restartNumberingAfterBreak="0">
    <w:nsid w:val="43AD0DF1"/>
    <w:multiLevelType w:val="hybridMultilevel"/>
    <w:tmpl w:val="33408642"/>
    <w:lvl w:ilvl="0" w:tplc="A57AB57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5632D"/>
    <w:multiLevelType w:val="hybridMultilevel"/>
    <w:tmpl w:val="02C69E0A"/>
    <w:lvl w:ilvl="0" w:tplc="5DBC85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814B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72D0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A64FA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3229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E8EE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107B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6E96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0066D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7B341FB"/>
    <w:multiLevelType w:val="hybridMultilevel"/>
    <w:tmpl w:val="E7C0663C"/>
    <w:lvl w:ilvl="0" w:tplc="74EAAD3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3248B2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6EFBF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AA07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F6C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8606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92D3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4A5E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EA38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DFE2B4F"/>
    <w:multiLevelType w:val="hybridMultilevel"/>
    <w:tmpl w:val="5490A31C"/>
    <w:lvl w:ilvl="0" w:tplc="EA3A7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1414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905C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E2A2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567F1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74DB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E03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60F7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A4B3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EDE2CC0"/>
    <w:multiLevelType w:val="hybridMultilevel"/>
    <w:tmpl w:val="176CEE86"/>
    <w:lvl w:ilvl="0" w:tplc="14DED2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161B46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3859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3EFA1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A6BD7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CAD3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8E1D7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CC65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8E80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9CA17A5"/>
    <w:multiLevelType w:val="hybridMultilevel"/>
    <w:tmpl w:val="9326B5D2"/>
    <w:lvl w:ilvl="0" w:tplc="A57AB57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4C"/>
    <w:rsid w:val="00000261"/>
    <w:rsid w:val="000849D8"/>
    <w:rsid w:val="000A5150"/>
    <w:rsid w:val="000E35CF"/>
    <w:rsid w:val="00133CEB"/>
    <w:rsid w:val="001D5F06"/>
    <w:rsid w:val="004B790C"/>
    <w:rsid w:val="004F2878"/>
    <w:rsid w:val="0058744C"/>
    <w:rsid w:val="00643671"/>
    <w:rsid w:val="00672269"/>
    <w:rsid w:val="006E545A"/>
    <w:rsid w:val="00755A74"/>
    <w:rsid w:val="00785E5C"/>
    <w:rsid w:val="00837A25"/>
    <w:rsid w:val="009D31F0"/>
    <w:rsid w:val="00A63E41"/>
    <w:rsid w:val="00A93142"/>
    <w:rsid w:val="00B45701"/>
    <w:rsid w:val="00B975F0"/>
    <w:rsid w:val="00BE69E2"/>
    <w:rsid w:val="00CB4267"/>
    <w:rsid w:val="00D4327E"/>
    <w:rsid w:val="00EA3871"/>
    <w:rsid w:val="00EF4B0F"/>
    <w:rsid w:val="00F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B73EEB"/>
  <w15:chartTrackingRefBased/>
  <w15:docId w15:val="{6052EEBB-95F6-4FF9-B315-C0F7AE8E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A9"/>
  </w:style>
  <w:style w:type="paragraph" w:styleId="Overskrift1">
    <w:name w:val="heading 1"/>
    <w:basedOn w:val="Normal"/>
    <w:next w:val="Normal"/>
    <w:link w:val="Overskrift1Tegn"/>
    <w:uiPriority w:val="1"/>
    <w:qFormat/>
    <w:rsid w:val="00B45701"/>
    <w:pPr>
      <w:keepNext/>
      <w:keepLines/>
      <w:pageBreakBefore/>
      <w:numPr>
        <w:numId w:val="2"/>
      </w:numPr>
      <w:spacing w:after="120" w:line="220" w:lineRule="atLeast"/>
      <w:contextualSpacing/>
      <w:outlineLvl w:val="0"/>
    </w:pPr>
    <w:rPr>
      <w:rFonts w:eastAsiaTheme="majorEastAsia" w:cstheme="majorBidi"/>
      <w:b/>
      <w:bCs/>
      <w:caps/>
      <w:color w:val="ED1A3B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45701"/>
    <w:pPr>
      <w:keepNext/>
      <w:keepLines/>
      <w:spacing w:before="120" w:after="120" w:line="360" w:lineRule="atLeast"/>
      <w:ind w:left="1134" w:hanging="1134"/>
      <w:contextualSpacing/>
      <w:outlineLvl w:val="1"/>
    </w:pPr>
    <w:rPr>
      <w:rFonts w:eastAsiaTheme="majorEastAsia" w:cstheme="majorBidi"/>
      <w:b/>
      <w:bCs/>
      <w:caps/>
      <w:color w:val="808080" w:themeColor="background1" w:themeShade="80"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45701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color w:val="2EAFA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4570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75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75F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45701"/>
    <w:rPr>
      <w:rFonts w:eastAsiaTheme="majorEastAsia" w:cstheme="majorBidi"/>
      <w:b/>
      <w:bCs/>
      <w:caps/>
      <w:color w:val="ED1A3B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45701"/>
    <w:rPr>
      <w:rFonts w:eastAsiaTheme="majorEastAsia" w:cstheme="majorBidi"/>
      <w:b/>
      <w:bCs/>
      <w:caps/>
      <w:color w:val="808080" w:themeColor="background1" w:themeShade="80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6FA9"/>
    <w:rPr>
      <w:rFonts w:eastAsiaTheme="majorEastAsia" w:cstheme="majorBidi"/>
      <w:b/>
      <w:bCs/>
      <w:color w:val="2EAFA4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36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3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0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1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2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8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5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2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2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2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2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5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6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7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2721</Characters>
  <Application>Microsoft Office Word</Application>
  <DocSecurity>0</DocSecurity>
  <Lines>66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Mygind Rosenberg</dc:creator>
  <cp:keywords/>
  <dc:description/>
  <cp:lastModifiedBy>Bodil Routh Bregendahl</cp:lastModifiedBy>
  <cp:revision>2</cp:revision>
  <dcterms:created xsi:type="dcterms:W3CDTF">2023-05-02T08:07:00Z</dcterms:created>
  <dcterms:modified xsi:type="dcterms:W3CDTF">2023-05-02T08:07:00Z</dcterms:modified>
</cp:coreProperties>
</file>